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COMUNICADO DE PRENSA</w:t>
      </w:r>
    </w:p>
    <w:p w:rsidR="00000000" w:rsidDel="00000000" w:rsidP="00000000" w:rsidRDefault="00000000" w:rsidRPr="00000000" w14:paraId="00000002">
      <w:pPr>
        <w:spacing w:before="0" w:lineRule="auto"/>
        <w:rPr>
          <w:rFonts w:ascii="Fivo Sans Modern" w:cs="Fivo Sans Modern" w:eastAsia="Fivo Sans Modern" w:hAnsi="Fivo Sans Modern"/>
          <w:b w:val="1"/>
          <w:color w:val="ffffff"/>
          <w:shd w:fill="23517b" w:val="clear"/>
        </w:rPr>
      </w:pPr>
      <w:r w:rsidDel="00000000" w:rsidR="00000000" w:rsidRPr="00000000">
        <w:rPr>
          <w:rFonts w:ascii="Fivo Sans Modern" w:cs="Fivo Sans Modern" w:eastAsia="Fivo Sans Modern" w:hAnsi="Fivo Sans Modern"/>
          <w:b w:val="1"/>
          <w:color w:val="ffffff"/>
          <w:shd w:fill="23517b" w:val="clear"/>
          <w:rtl w:val="0"/>
        </w:rPr>
        <w:t xml:space="preserve">11/10/2024</w:t>
      </w:r>
    </w:p>
    <w:p w:rsidR="00000000" w:rsidDel="00000000" w:rsidP="00000000" w:rsidRDefault="00000000" w:rsidRPr="00000000" w14:paraId="00000003">
      <w:pPr>
        <w:spacing w:before="200" w:lineRule="auto"/>
        <w:jc w:val="center"/>
        <w:rPr>
          <w:rFonts w:ascii="Fivo Sans Modern" w:cs="Fivo Sans Modern" w:eastAsia="Fivo Sans Modern" w:hAnsi="Fivo Sans Modern"/>
          <w:b w:val="1"/>
          <w:color w:val="23517b"/>
          <w:sz w:val="2"/>
          <w:szCs w:val="2"/>
        </w:rPr>
      </w:pPr>
      <w:r w:rsidDel="00000000" w:rsidR="00000000" w:rsidRPr="00000000">
        <w:rPr>
          <w:rtl w:val="0"/>
        </w:rPr>
      </w:r>
    </w:p>
    <w:p w:rsidR="00000000" w:rsidDel="00000000" w:rsidP="00000000" w:rsidRDefault="00000000" w:rsidRPr="00000000" w14:paraId="00000004">
      <w:pPr>
        <w:spacing w:before="0" w:lineRule="auto"/>
        <w:jc w:val="center"/>
        <w:rPr>
          <w:rFonts w:ascii="Fivo Sans Modern" w:cs="Fivo Sans Modern" w:eastAsia="Fivo Sans Modern" w:hAnsi="Fivo Sans Modern"/>
          <w:b w:val="1"/>
          <w:color w:val="23517b"/>
          <w:sz w:val="36"/>
          <w:szCs w:val="36"/>
        </w:rPr>
      </w:pPr>
      <w:r w:rsidDel="00000000" w:rsidR="00000000" w:rsidRPr="00000000">
        <w:rPr>
          <w:rFonts w:ascii="Fivo Sans Modern" w:cs="Fivo Sans Modern" w:eastAsia="Fivo Sans Modern" w:hAnsi="Fivo Sans Modern"/>
          <w:b w:val="1"/>
          <w:color w:val="23517b"/>
          <w:sz w:val="36"/>
          <w:szCs w:val="36"/>
          <w:rtl w:val="0"/>
        </w:rPr>
        <w:t xml:space="preserve">Meta 30x30: guardaparques de todo el mundo trabajan en conjunto para preservar la biodiversidad a nivel mundial</w:t>
      </w:r>
    </w:p>
    <w:p w:rsidR="00000000" w:rsidDel="00000000" w:rsidP="00000000" w:rsidRDefault="00000000" w:rsidRPr="00000000" w14:paraId="00000005">
      <w:pPr>
        <w:jc w:val="center"/>
        <w:rPr>
          <w:rFonts w:ascii="Fivo Sans Modern" w:cs="Fivo Sans Modern" w:eastAsia="Fivo Sans Modern" w:hAnsi="Fivo Sans Modern"/>
          <w:b w:val="1"/>
          <w:color w:val="23517b"/>
          <w:sz w:val="2"/>
          <w:szCs w:val="2"/>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both"/>
        <w:rPr>
          <w:rFonts w:ascii="Fivo Sans Modern" w:cs="Fivo Sans Modern" w:eastAsia="Fivo Sans Modern" w:hAnsi="Fivo Sans Modern"/>
          <w:b w:val="1"/>
          <w:sz w:val="22"/>
          <w:szCs w:val="22"/>
        </w:rPr>
      </w:pPr>
      <w:r w:rsidDel="00000000" w:rsidR="00000000" w:rsidRPr="00000000">
        <w:rPr>
          <w:rFonts w:ascii="Fivo Sans Modern" w:cs="Fivo Sans Modern" w:eastAsia="Fivo Sans Modern" w:hAnsi="Fivo Sans Modern"/>
          <w:b w:val="1"/>
          <w:color w:val="23517b"/>
          <w:sz w:val="22"/>
          <w:szCs w:val="22"/>
          <w:rtl w:val="0"/>
        </w:rPr>
        <w:t xml:space="preserve">Guardaparques se reúnen estos días en Hyères, en el sur de Francia, con motivo de su 10º Congreso Mundial de Guardaparques, coorganizado por la Federación Internacional de Guardaparques (IRF) y la asociación Gardes Nature de France (GNF). Más de 400 guardaparques se reúnen para debatir una amplia gama de temas, entre ellos su papel clave en la conservación de la biodiversidad mundial y el apoyo que necesitan de las instituciones políticas y el público en general.</w:t>
      </w:r>
      <w:r w:rsidDel="00000000" w:rsidR="00000000" w:rsidRPr="00000000">
        <w:rPr>
          <w:rtl w:val="0"/>
        </w:rPr>
      </w:r>
    </w:p>
    <w:p w:rsidR="00000000" w:rsidDel="00000000" w:rsidP="00000000" w:rsidRDefault="00000000" w:rsidRPr="00000000" w14:paraId="00000008">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Para 2030, el 30% de la tierra y el mar del mundo deberán estar protegidos. Esta es la meta 3 (u meta 30x30) del Marco Mundiall de Biodiversidad (GBF), adoptado en la COP15 del Convenio sobre la Diversidad Biológica en Montreal en diciembre de 2022. En la actualidad, sólo el 16% de las tierras y el 8% de los mares del mundo están protegidos. Por tanto, se acaba el tiempo para alcanzar el objetivo fijado en los próximos seis años.</w:t>
      </w:r>
    </w:p>
    <w:p w:rsidR="00000000" w:rsidDel="00000000" w:rsidP="00000000" w:rsidRDefault="00000000" w:rsidRPr="00000000" w14:paraId="00000009">
      <w:pPr>
        <w:spacing w:before="200" w:lineRule="auto"/>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sz w:val="20"/>
          <w:szCs w:val="20"/>
          <w:rtl w:val="0"/>
        </w:rPr>
        <w:t xml:space="preserve">Las y los guardaparques, esas personas sobre el terreno comprometidas con la naturaleza y las personas, son esenciales para alcanzar este objetivo global. Pero en realidad, su contribución va mucho más allá de este único objetivo.Sus acciones repercuten en más de la mitad de los objetivos del Marco Mundial. En concreto, contribuyen a detener la extinción de especies (meta 5), proteger la diversidad genética y gestionar los conflictos entre el hombre y la fauna (meta 4), gestionar de forma sostenible las especies silvestres (meta 9), reforzar la cooperación científica y técnica en materia de biodiversidad (meta 20) y garantizar la igualdad de género y aumentar la participación de las mujeres en las acciones relacionadas con la biodiversidad (meta 23).</w:t>
      </w:r>
    </w:p>
    <w:p w:rsidR="00000000" w:rsidDel="00000000" w:rsidP="00000000" w:rsidRDefault="00000000" w:rsidRPr="00000000" w14:paraId="0000000A">
      <w:pPr>
        <w:spacing w:before="200" w:lineRule="auto"/>
        <w:jc w:val="both"/>
        <w:rPr>
          <w:rFonts w:ascii="Fivo Sans Modern" w:cs="Fivo Sans Modern" w:eastAsia="Fivo Sans Modern" w:hAnsi="Fivo Sans Modern"/>
          <w:i w:val="1"/>
          <w:sz w:val="20"/>
          <w:szCs w:val="20"/>
        </w:rPr>
      </w:pPr>
      <w:r w:rsidDel="00000000" w:rsidR="00000000" w:rsidRPr="00000000">
        <w:rPr>
          <w:rFonts w:ascii="Fivo Sans Modern" w:cs="Fivo Sans Modern" w:eastAsia="Fivo Sans Modern" w:hAnsi="Fivo Sans Modern"/>
          <w:i w:val="1"/>
          <w:sz w:val="20"/>
          <w:szCs w:val="20"/>
          <w:rtl w:val="0"/>
        </w:rPr>
        <w:t xml:space="preserve">«En todo el mundo, los países deben fijar sus propias ambiciones nacionales para aumentar la superficie de las áreas protegidas y darles un valor real», explicó en el congreso Madhu Rao, Presidenta de la Comisión de Áreas Protegidas de la Unión Internacional para la Conservación de la Naturaleza (CMAP-UICN). Varios países ya han alcanzado esta meta, con un 30% de sus tierras y mares protegidos. En Francia, por ejemplo, el 33,5% del territorio (tierra, mar, hexágono y territorios de ultramar juntos) está considerado área protegida, de los cuales el 4,2% bajo protección estricta. Pero, ¿se corresponden estas cifras con una protección real y de calidad? Hay margen de mejora.</w:t>
      </w:r>
    </w:p>
    <w:p w:rsidR="00000000" w:rsidDel="00000000" w:rsidP="00000000" w:rsidRDefault="00000000" w:rsidRPr="00000000" w14:paraId="0000000B">
      <w:pPr>
        <w:spacing w:before="200" w:lineRule="auto"/>
        <w:jc w:val="both"/>
        <w:rPr>
          <w:rFonts w:ascii="Fivo Sans Modern" w:cs="Fivo Sans Modern" w:eastAsia="Fivo Sans Modern" w:hAnsi="Fivo Sans Modern"/>
          <w:i w:val="1"/>
          <w:sz w:val="20"/>
          <w:szCs w:val="20"/>
        </w:rPr>
      </w:pPr>
      <w:r w:rsidDel="00000000" w:rsidR="00000000" w:rsidRPr="00000000">
        <w:rPr>
          <w:rFonts w:ascii="Fivo Sans Modern" w:cs="Fivo Sans Modern" w:eastAsia="Fivo Sans Modern" w:hAnsi="Fivo Sans Modern"/>
          <w:i w:val="1"/>
          <w:sz w:val="20"/>
          <w:szCs w:val="20"/>
          <w:rtl w:val="0"/>
        </w:rPr>
        <w:t xml:space="preserve">Sobre el terreno, hay que desplegar más guardaparques y desarrollar los recursos necesarios para gestionar las áreas protegidas de forma eficaz, correcta y eficiente. «A escala mundial, necesitamos un millón de guardas más, bien formados y equipados, para alcanzar la meta 30x30», explica Carole d'Antuoni, Presidenta de la asociación Gardes Nature de France (GNF). En las instituciones políticas locales, nacionales e internacionales, su voz debe oírse más y su presencia debe reforzarse.</w:t>
      </w:r>
    </w:p>
    <w:p w:rsidR="00000000" w:rsidDel="00000000" w:rsidP="00000000" w:rsidRDefault="00000000" w:rsidRPr="00000000" w14:paraId="0000000C">
      <w:pPr>
        <w:spacing w:before="200" w:lineRule="auto"/>
        <w:jc w:val="both"/>
        <w:rPr>
          <w:rFonts w:ascii="Fivo Sans Modern" w:cs="Fivo Sans Modern" w:eastAsia="Fivo Sans Modern" w:hAnsi="Fivo Sans Modern"/>
          <w:i w:val="1"/>
          <w:sz w:val="20"/>
          <w:szCs w:val="20"/>
        </w:rPr>
      </w:pPr>
      <w:r w:rsidDel="00000000" w:rsidR="00000000" w:rsidRPr="00000000">
        <w:rPr>
          <w:rFonts w:ascii="Fivo Sans Modern" w:cs="Fivo Sans Modern" w:eastAsia="Fivo Sans Modern" w:hAnsi="Fivo Sans Modern"/>
          <w:i w:val="1"/>
          <w:sz w:val="20"/>
          <w:szCs w:val="20"/>
          <w:rtl w:val="0"/>
        </w:rPr>
        <w:t xml:space="preserve">«Ante esta meta global, la responsabilidad de las y los guardaparques puede resultar pesada», afirmó en el congreso Urs Reif, Presidente de la Federación Europea de Guardaparques y él mismo guardaparque del Parque Nacional de la Selva Negra (Alemania). Necesarios pero no suficientes, las personas guardaparques no pueden llevar estas ambiciones globales solas. La sociedad en su conjunto debe unirse a su causa y actuar para preservar la naturaleza, nuestro bien común.</w:t>
      </w:r>
    </w:p>
    <w:p w:rsidR="00000000" w:rsidDel="00000000" w:rsidP="00000000" w:rsidRDefault="00000000" w:rsidRPr="00000000" w14:paraId="0000000D">
      <w:pPr>
        <w:spacing w:before="200" w:lineRule="auto"/>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Descargue </w:t>
      </w:r>
      <w:hyperlink r:id="rId7">
        <w:r w:rsidDel="00000000" w:rsidR="00000000" w:rsidRPr="00000000">
          <w:rPr>
            <w:rFonts w:ascii="Fivo Sans Modern" w:cs="Fivo Sans Modern" w:eastAsia="Fivo Sans Modern" w:hAnsi="Fivo Sans Modern"/>
            <w:b w:val="1"/>
            <w:color w:val="1155cc"/>
            <w:sz w:val="22"/>
            <w:szCs w:val="22"/>
            <w:u w:val="single"/>
            <w:rtl w:val="0"/>
          </w:rPr>
          <w:t xml:space="preserve">aquí</w:t>
        </w:r>
      </w:hyperlink>
      <w:r w:rsidDel="00000000" w:rsidR="00000000" w:rsidRPr="00000000">
        <w:rPr>
          <w:rFonts w:ascii="Fivo Sans Modern" w:cs="Fivo Sans Modern" w:eastAsia="Fivo Sans Modern" w:hAnsi="Fivo Sans Modern"/>
          <w:b w:val="1"/>
          <w:color w:val="23517b"/>
          <w:sz w:val="22"/>
          <w:szCs w:val="22"/>
          <w:rtl w:val="0"/>
        </w:rPr>
        <w:t xml:space="preserve"> una selección de fotos.</w:t>
      </w:r>
    </w:p>
    <w:p w:rsidR="00000000" w:rsidDel="00000000" w:rsidP="00000000" w:rsidRDefault="00000000" w:rsidRPr="00000000" w14:paraId="0000000E">
      <w:pPr>
        <w:spacing w:before="200" w:lineRule="auto"/>
        <w:jc w:val="left"/>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Más información, aquí: </w:t>
      </w:r>
      <w:r w:rsidDel="00000000" w:rsidR="00000000" w:rsidRPr="00000000">
        <w:rPr>
          <w:rFonts w:ascii="Fivo Sans Modern" w:cs="Fivo Sans Modern" w:eastAsia="Fivo Sans Modern" w:hAnsi="Fivo Sans Modern"/>
          <w:b w:val="1"/>
          <w:color w:val="70ad47"/>
          <w:sz w:val="22"/>
          <w:szCs w:val="22"/>
          <w:rtl w:val="0"/>
        </w:rPr>
        <w:t xml:space="preserve">https://worldrangercongress.org/press/</w:t>
      </w:r>
      <w:r w:rsidDel="00000000" w:rsidR="00000000" w:rsidRPr="00000000">
        <w:rPr>
          <w:rtl w:val="0"/>
        </w:rPr>
      </w:r>
    </w:p>
    <w:p w:rsidR="00000000" w:rsidDel="00000000" w:rsidP="00000000" w:rsidRDefault="00000000" w:rsidRPr="00000000" w14:paraId="0000000F">
      <w:pPr>
        <w:rPr>
          <w:rFonts w:ascii="Fivo Sans Modern" w:cs="Fivo Sans Modern" w:eastAsia="Fivo Sans Modern" w:hAnsi="Fivo Sans Modern"/>
          <w:b w:val="1"/>
          <w:color w:val="23517b"/>
        </w:rPr>
      </w:pPr>
      <w:r w:rsidDel="00000000" w:rsidR="00000000" w:rsidRPr="00000000">
        <w:rPr>
          <w:rtl w:val="0"/>
        </w:rPr>
      </w:r>
    </w:p>
    <w:p w:rsidR="00000000" w:rsidDel="00000000" w:rsidP="00000000" w:rsidRDefault="00000000" w:rsidRPr="00000000" w14:paraId="00000010">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Contactos de prensa :</w:t>
      </w:r>
    </w:p>
    <w:p w:rsidR="00000000" w:rsidDel="00000000" w:rsidP="00000000" w:rsidRDefault="00000000" w:rsidRPr="00000000" w14:paraId="00000011">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GARDES NATURE DE FRANCE</w:t>
      </w:r>
    </w:p>
    <w:p w:rsidR="00000000" w:rsidDel="00000000" w:rsidP="00000000" w:rsidRDefault="00000000" w:rsidRPr="00000000" w14:paraId="00000012">
      <w:pPr>
        <w:rPr>
          <w:rFonts w:ascii="Fivo Sans Modern" w:cs="Fivo Sans Modern" w:eastAsia="Fivo Sans Modern" w:hAnsi="Fivo Sans Modern"/>
          <w:b w:val="1"/>
          <w:color w:val="23517b"/>
          <w:sz w:val="22"/>
          <w:szCs w:val="22"/>
        </w:rPr>
      </w:pPr>
      <w:r w:rsidDel="00000000" w:rsidR="00000000" w:rsidRPr="00000000">
        <w:rPr>
          <w:rFonts w:ascii="Fivo Sans Modern" w:cs="Fivo Sans Modern" w:eastAsia="Fivo Sans Modern" w:hAnsi="Fivo Sans Modern"/>
          <w:b w:val="1"/>
          <w:color w:val="23517b"/>
          <w:sz w:val="22"/>
          <w:szCs w:val="22"/>
          <w:rtl w:val="0"/>
        </w:rPr>
        <w:t xml:space="preserve">Lucie LEUTENECKER &amp; Ludmilla TERRES</w:t>
      </w:r>
    </w:p>
    <w:p w:rsidR="00000000" w:rsidDel="00000000" w:rsidP="00000000" w:rsidRDefault="00000000" w:rsidRPr="00000000" w14:paraId="00000013">
      <w:pPr>
        <w:rPr>
          <w:rFonts w:ascii="Fivo Sans Modern" w:cs="Fivo Sans Modern" w:eastAsia="Fivo Sans Modern" w:hAnsi="Fivo Sans Modern"/>
          <w:b w:val="1"/>
          <w:color w:val="23517b"/>
        </w:rPr>
      </w:pPr>
      <w:hyperlink r:id="rId8">
        <w:r w:rsidDel="00000000" w:rsidR="00000000" w:rsidRPr="00000000">
          <w:rPr>
            <w:rFonts w:ascii="Fivo Sans Modern" w:cs="Fivo Sans Modern" w:eastAsia="Fivo Sans Modern" w:hAnsi="Fivo Sans Modern"/>
            <w:b w:val="1"/>
            <w:color w:val="1155cc"/>
            <w:sz w:val="22"/>
            <w:szCs w:val="22"/>
            <w:u w:val="single"/>
            <w:rtl w:val="0"/>
          </w:rPr>
          <w:t xml:space="preserve">com.gardesnaturedefrance@gmail.com</w:t>
        </w:r>
      </w:hyperlink>
      <w:r w:rsidDel="00000000" w:rsidR="00000000" w:rsidRPr="00000000">
        <w:rPr>
          <w:rFonts w:ascii="Fivo Sans Modern" w:cs="Fivo Sans Modern" w:eastAsia="Fivo Sans Modern" w:hAnsi="Fivo Sans Modern"/>
          <w:b w:val="1"/>
          <w:color w:val="23517b"/>
          <w:sz w:val="22"/>
          <w:szCs w:val="22"/>
          <w:rtl w:val="0"/>
        </w:rPr>
        <w:t xml:space="preserve"> - 00 33 6 19 34 69 28 - 00 49 1 76 95 83 33 95 </w:t>
      </w:r>
      <w:r w:rsidDel="00000000" w:rsidR="00000000" w:rsidRPr="00000000">
        <w:rPr>
          <w:rtl w:val="0"/>
        </w:rPr>
      </w:r>
    </w:p>
    <w:p w:rsidR="00000000" w:rsidDel="00000000" w:rsidP="00000000" w:rsidRDefault="00000000" w:rsidRPr="00000000" w14:paraId="00000014">
      <w:pPr>
        <w:rPr>
          <w:rFonts w:ascii="Fivo Sans Modern" w:cs="Fivo Sans Modern" w:eastAsia="Fivo Sans Modern" w:hAnsi="Fivo Sans Modern"/>
          <w:b w:val="1"/>
          <w:color w:val="23517b"/>
          <w:sz w:val="22"/>
          <w:szCs w:val="22"/>
        </w:rPr>
      </w:pPr>
      <w:r w:rsidDel="00000000" w:rsidR="00000000" w:rsidRPr="00000000">
        <w:rPr>
          <w:rtl w:val="0"/>
        </w:rPr>
      </w:r>
    </w:p>
    <w:p w:rsidR="00000000" w:rsidDel="00000000" w:rsidP="00000000" w:rsidRDefault="00000000" w:rsidRPr="00000000" w14:paraId="00000015">
      <w:pPr>
        <w:rPr>
          <w:rFonts w:ascii="Fivo Sans Modern" w:cs="Fivo Sans Modern" w:eastAsia="Fivo Sans Modern" w:hAnsi="Fivo Sans Modern"/>
          <w:b w:val="1"/>
          <w:color w:val="23517b"/>
        </w:rPr>
      </w:pPr>
      <w:r w:rsidDel="00000000" w:rsidR="00000000" w:rsidRPr="00000000">
        <w:rPr>
          <w:rFonts w:ascii="Fivo Sans Modern" w:cs="Fivo Sans Modern" w:eastAsia="Fivo Sans Modern" w:hAnsi="Fivo Sans Modern"/>
          <w:b w:val="1"/>
          <w:color w:val="23517b"/>
          <w:rtl w:val="0"/>
        </w:rPr>
        <w:t xml:space="preserve">Sobre los organizadores</w:t>
      </w:r>
    </w:p>
    <w:p w:rsidR="00000000" w:rsidDel="00000000" w:rsidP="00000000" w:rsidRDefault="00000000" w:rsidRPr="00000000" w14:paraId="00000016">
      <w:pPr>
        <w:jc w:val="both"/>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17">
      <w:pPr>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b w:val="1"/>
          <w:sz w:val="20"/>
          <w:szCs w:val="20"/>
          <w:rtl w:val="0"/>
        </w:rPr>
        <w:t xml:space="preserve">La Federación Internacional de Guardaparques (IRF)</w:t>
      </w:r>
      <w:r w:rsidDel="00000000" w:rsidR="00000000" w:rsidRPr="00000000">
        <w:rPr>
          <w:rFonts w:ascii="Fivo Sans Modern" w:cs="Fivo Sans Modern" w:eastAsia="Fivo Sans Modern" w:hAnsi="Fivo Sans Modern"/>
          <w:sz w:val="20"/>
          <w:szCs w:val="20"/>
          <w:rtl w:val="0"/>
        </w:rPr>
        <w:t xml:space="preserve"> es una organización mundial sin fines de lucro creada en 1992 para desarrollar, fomentar y promover la profesión de guardaparques. La IRF reconoce que las y los guardaparques y otros profesionales de áreas protegidas, ya sean estatales, regionales, comunales, indígenas o privados, contribuyen a la preservación de la naturaleza y del patrimonio cultural e histórico, y a la protección de los derechos y el bienestar de las generaciones presentes y futuras. La IRF es el abanderado mundial de guardaparques y la voz de las asociaciones de guardaparques de todo el mundo.</w:t>
      </w:r>
    </w:p>
    <w:p w:rsidR="00000000" w:rsidDel="00000000" w:rsidP="00000000" w:rsidRDefault="00000000" w:rsidRPr="00000000" w14:paraId="00000018">
      <w:pPr>
        <w:jc w:val="both"/>
        <w:rPr>
          <w:rFonts w:ascii="Fivo Sans Modern" w:cs="Fivo Sans Modern" w:eastAsia="Fivo Sans Modern" w:hAnsi="Fivo Sans Modern"/>
          <w:b w:val="1"/>
          <w:i w:val="1"/>
          <w:sz w:val="20"/>
          <w:szCs w:val="20"/>
        </w:rPr>
      </w:pPr>
      <w:r w:rsidDel="00000000" w:rsidR="00000000" w:rsidRPr="00000000">
        <w:rPr>
          <w:rFonts w:ascii="Fivo Sans Modern" w:cs="Fivo Sans Modern" w:eastAsia="Fivo Sans Modern" w:hAnsi="Fivo Sans Modern"/>
          <w:b w:val="1"/>
          <w:i w:val="1"/>
          <w:sz w:val="20"/>
          <w:szCs w:val="20"/>
          <w:rtl w:val="0"/>
        </w:rPr>
        <w:t xml:space="preserve">&gt; www.internationalrangers.org</w:t>
      </w:r>
    </w:p>
    <w:p w:rsidR="00000000" w:rsidDel="00000000" w:rsidP="00000000" w:rsidRDefault="00000000" w:rsidRPr="00000000" w14:paraId="00000019">
      <w:pPr>
        <w:jc w:val="both"/>
        <w:rPr>
          <w:rFonts w:ascii="Fivo Sans Modern" w:cs="Fivo Sans Modern" w:eastAsia="Fivo Sans Modern" w:hAnsi="Fivo Sans Modern"/>
        </w:rPr>
      </w:pPr>
      <w:r w:rsidDel="00000000" w:rsidR="00000000" w:rsidRPr="00000000">
        <w:rPr>
          <w:rtl w:val="0"/>
        </w:rPr>
      </w:r>
    </w:p>
    <w:p w:rsidR="00000000" w:rsidDel="00000000" w:rsidP="00000000" w:rsidRDefault="00000000" w:rsidRPr="00000000" w14:paraId="0000001A">
      <w:pPr>
        <w:jc w:val="both"/>
        <w:rPr>
          <w:rFonts w:ascii="Fivo Sans Modern" w:cs="Fivo Sans Modern" w:eastAsia="Fivo Sans Modern" w:hAnsi="Fivo Sans Modern"/>
          <w:sz w:val="20"/>
          <w:szCs w:val="20"/>
        </w:rPr>
      </w:pPr>
      <w:r w:rsidDel="00000000" w:rsidR="00000000" w:rsidRPr="00000000">
        <w:rPr>
          <w:rFonts w:ascii="Fivo Sans Modern" w:cs="Fivo Sans Modern" w:eastAsia="Fivo Sans Modern" w:hAnsi="Fivo Sans Modern"/>
          <w:b w:val="1"/>
          <w:sz w:val="20"/>
          <w:szCs w:val="20"/>
          <w:rtl w:val="0"/>
        </w:rPr>
        <w:t xml:space="preserve">La asociación Gardes Nature de France (GNF)</w:t>
      </w:r>
      <w:r w:rsidDel="00000000" w:rsidR="00000000" w:rsidRPr="00000000">
        <w:rPr>
          <w:rFonts w:ascii="Fivo Sans Modern" w:cs="Fivo Sans Modern" w:eastAsia="Fivo Sans Modern" w:hAnsi="Fivo Sans Modern"/>
          <w:sz w:val="20"/>
          <w:szCs w:val="20"/>
          <w:rtl w:val="0"/>
        </w:rPr>
        <w:t xml:space="preserve"> se creó el 16 de octubre de 2010 en Florac, tras los Rencontres des Parcs Nationaux. Esta asociación profesional reúne a agentes de campo de los distintos espacios naturales de Francia, como los Parques Naturales Regionales, los Parques Nacionales, las Reservas Naturales, los sitios del Conservatoire du Littoral y los Grands Sites de France, para apoyar a los profesionales de la protección de la naturaleza y a sus instituciones. Los principales objetivos de la GNF son promover las profesiones relacionadas con la conservación de la naturaleza, poner en red a los trabajadores sobre el terreno, proporcionar solidaridad y apoyo, mejorar la profesionalidad compartiendo experiencias e intercambiando información, y organizar conferencias y grupos de trabajo. GNF es también la sección francesa de la Federación Internacional de Guardaparques (IRF).</w:t>
      </w:r>
    </w:p>
    <w:p w:rsidR="00000000" w:rsidDel="00000000" w:rsidP="00000000" w:rsidRDefault="00000000" w:rsidRPr="00000000" w14:paraId="0000001B">
      <w:pPr>
        <w:jc w:val="both"/>
        <w:rPr>
          <w:rFonts w:ascii="Fivo Sans Modern" w:cs="Fivo Sans Modern" w:eastAsia="Fivo Sans Modern" w:hAnsi="Fivo Sans Modern"/>
          <w:b w:val="1"/>
          <w:color w:val="23517b"/>
          <w:sz w:val="18"/>
          <w:szCs w:val="18"/>
        </w:rPr>
      </w:pPr>
      <w:r w:rsidDel="00000000" w:rsidR="00000000" w:rsidRPr="00000000">
        <w:rPr>
          <w:rFonts w:ascii="Fivo Sans Modern" w:cs="Fivo Sans Modern" w:eastAsia="Fivo Sans Modern" w:hAnsi="Fivo Sans Modern"/>
          <w:b w:val="1"/>
          <w:i w:val="1"/>
          <w:sz w:val="20"/>
          <w:szCs w:val="20"/>
          <w:rtl w:val="0"/>
        </w:rPr>
        <w:t xml:space="preserve">&gt; www.gardesnaturedefrance.org</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tabs>
          <w:tab w:val="left" w:leader="none" w:pos="5366"/>
        </w:tabs>
        <w:ind w:left="-1080" w:firstLine="0"/>
        <w:rPr/>
      </w:pPr>
      <w:r w:rsidDel="00000000" w:rsidR="00000000" w:rsidRPr="00000000">
        <w:rPr/>
        <w:drawing>
          <wp:inline distB="114300" distT="114300" distL="114300" distR="114300">
            <wp:extent cx="6818948" cy="1079808"/>
            <wp:effectExtent b="0" l="0" r="0" t="0"/>
            <wp:docPr id="194762683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818948" cy="1079808"/>
                    </a:xfrm>
                    <a:prstGeom prst="rect"/>
                    <a:ln/>
                  </pic:spPr>
                </pic:pic>
              </a:graphicData>
            </a:graphic>
          </wp:inline>
        </w:drawing>
      </w:r>
      <w:r w:rsidDel="00000000" w:rsidR="00000000" w:rsidRPr="00000000">
        <w:rPr>
          <w:rtl w:val="0"/>
        </w:rPr>
      </w:r>
    </w:p>
    <w:sectPr>
      <w:headerReference r:id="rId10" w:type="default"/>
      <w:headerReference r:id="rId11" w:type="first"/>
      <w:footerReference r:id="rId12" w:type="default"/>
      <w:pgSz w:h="15840" w:w="12240" w:orient="portrait"/>
      <w:pgMar w:bottom="930" w:top="1417" w:left="1701" w:right="1701"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Fivo Sans Moder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-1071078</wp:posOffset>
          </wp:positionH>
          <wp:positionV relativeFrom="paragraph">
            <wp:posOffset>-803861</wp:posOffset>
          </wp:positionV>
          <wp:extent cx="7797685" cy="1452509"/>
          <wp:effectExtent b="0" l="0" r="0" t="0"/>
          <wp:wrapNone/>
          <wp:docPr id="194762683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97685" cy="145250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69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7782605" cy="1757363"/>
          <wp:effectExtent b="0" l="0" r="0" t="0"/>
          <wp:docPr id="1947626839"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782605" cy="175736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-1064891</wp:posOffset>
          </wp:positionH>
          <wp:positionV relativeFrom="paragraph">
            <wp:posOffset>9728835</wp:posOffset>
          </wp:positionV>
          <wp:extent cx="7746365" cy="1409065"/>
          <wp:effectExtent b="0" l="0" r="0" t="0"/>
          <wp:wrapNone/>
          <wp:docPr id="194762683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46365" cy="14090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1B0F58"/>
    <w:pPr>
      <w:tabs>
        <w:tab w:val="center" w:pos="4419"/>
        <w:tab w:val="right" w:pos="8838"/>
      </w:tabs>
    </w:pPr>
  </w:style>
  <w:style w:type="character" w:styleId="EncabezadoCar" w:customStyle="1">
    <w:name w:val="Encabezado Car"/>
    <w:basedOn w:val="Fuentedeprrafopredeter"/>
    <w:link w:val="Encabezado"/>
    <w:uiPriority w:val="99"/>
    <w:rsid w:val="001B0F58"/>
  </w:style>
  <w:style w:type="paragraph" w:styleId="Piedepgina">
    <w:name w:val="footer"/>
    <w:basedOn w:val="Normal"/>
    <w:link w:val="PiedepginaCar"/>
    <w:uiPriority w:val="99"/>
    <w:unhideWhenUsed w:val="1"/>
    <w:rsid w:val="001B0F58"/>
    <w:pPr>
      <w:tabs>
        <w:tab w:val="center" w:pos="4419"/>
        <w:tab w:val="right" w:pos="8838"/>
      </w:tabs>
    </w:pPr>
  </w:style>
  <w:style w:type="character" w:styleId="PiedepginaCar" w:customStyle="1">
    <w:name w:val="Pie de página Car"/>
    <w:basedOn w:val="Fuentedeprrafopredeter"/>
    <w:link w:val="Piedepgina"/>
    <w:uiPriority w:val="99"/>
    <w:rsid w:val="001B0F58"/>
  </w:style>
  <w:style w:type="paragraph" w:styleId="Prrafodelista">
    <w:name w:val="List Paragraph"/>
    <w:basedOn w:val="Normal"/>
    <w:uiPriority w:val="34"/>
    <w:qFormat w:val="1"/>
    <w:rsid w:val="007847C5"/>
    <w:pPr>
      <w:ind w:left="720"/>
      <w:contextualSpacing w:val="1"/>
    </w:pPr>
  </w:style>
  <w:style w:type="character" w:styleId="Hipervnculo">
    <w:name w:val="Hyperlink"/>
    <w:basedOn w:val="Fuentedeprrafopredeter"/>
    <w:uiPriority w:val="99"/>
    <w:unhideWhenUsed w:val="1"/>
    <w:rsid w:val="005E5DA3"/>
    <w:rPr>
      <w:color w:val="0563c1" w:themeColor="hyperlink"/>
      <w:u w:val="single"/>
    </w:rPr>
  </w:style>
  <w:style w:type="character" w:styleId="Mencinsinresolver">
    <w:name w:val="Unresolved Mention"/>
    <w:basedOn w:val="Fuentedeprrafopredeter"/>
    <w:uiPriority w:val="99"/>
    <w:semiHidden w:val="1"/>
    <w:unhideWhenUsed w:val="1"/>
    <w:rsid w:val="005E5DA3"/>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drive/folders/1A0WsosO1T6XCIckwwbmUjXoRsqrYYEpL?usp=sharing" TargetMode="External"/><Relationship Id="rId8" Type="http://schemas.openxmlformats.org/officeDocument/2006/relationships/hyperlink" Target="mailto:com.gardesnaturedefrance@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ppmH7GeWCGi53F5902XxMPzsiw==">CgMxLjA4AHIhMXB2Zlh5d0FPNXRZc21wV2ZucHBBRlpDaEpaSHVBM01R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2024-08-05T21:27:00Z</dcterms:created>
  <dc:creator>Daniel Murillo Solano</dc:creator>
</cp:coreProperties>
</file>